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  <w:sectPr>
          <w:headerReference r:id="rId7" w:type="default"/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EVALUACIÓN DE LA ENTIDAD RECEPTORA AL PRACTICANTE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4"/>
        <w:gridCol w:w="1995"/>
        <w:gridCol w:w="1995"/>
        <w:gridCol w:w="1995"/>
        <w:tblGridChange w:id="0">
          <w:tblGrid>
            <w:gridCol w:w="2444"/>
            <w:gridCol w:w="1995"/>
            <w:gridCol w:w="1995"/>
            <w:gridCol w:w="199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Datos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hanging="14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Nombre de la entidad receptora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proyecto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receptor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 receptor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estudiante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Carrera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inicio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9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38"/>
        <w:gridCol w:w="1056"/>
        <w:tblGridChange w:id="0">
          <w:tblGrid>
            <w:gridCol w:w="7338"/>
            <w:gridCol w:w="1056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47" w:right="0" w:hanging="28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Valore del 1 al 5 (donde 1 representa la mínima calificación y 5 la máxima) los siguientes aspectos de acuerdo al desempeño del practicante: 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Asistencia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Puntualidad.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Calidad en los trabajos asignados.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Creatividad en el desarrollo de las actividades asignadas.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Capacidad para analizar la información.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Integración con el equipo de trabajo.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Capacidad para la toma de decisiones.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Creatividad en la resolución de problemas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 oportuna de las actividades asignadas.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Interés por aprender cosas nuevas.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Honestidad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3" w:right="0" w:hanging="426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Manejo de idiomas adicionales.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4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Manejo de software y/o herramienta tecnológicas.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4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Aplicación de conocimientos teóricos-prácticos en el desempeño de las actividades asignadas.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417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Desarrollo y ejecución de actividades o proyectos que aporten innovación en los procesos.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1" w:right="0" w:hanging="43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Desempeño general del practicante respecto a las actividades asignadas.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Indique</w:t>
            </w:r>
          </w:p>
        </w:tc>
      </w:tr>
      <w:tr>
        <w:trPr>
          <w:cantSplit w:val="0"/>
          <w:trHeight w:val="10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1" w:right="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Además de las antes mencionadas, ¿qué otras competencias, valores o conocimientos identificó durante el desempeño del practicante?</w:t>
            </w:r>
          </w:p>
        </w:tc>
      </w:tr>
      <w:tr>
        <w:trPr>
          <w:cantSplit w:val="0"/>
          <w:trHeight w:val="169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1" w:right="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acuerdo al desempeño del practicante, ¿qué recomendaciones podría hacerle al programa educativo?</w:t>
            </w:r>
          </w:p>
        </w:tc>
      </w:tr>
      <w:tr>
        <w:trPr>
          <w:cantSplit w:val="0"/>
          <w:trHeight w:val="19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1" w:right="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Observaciones.</w:t>
            </w:r>
          </w:p>
        </w:tc>
      </w:tr>
    </w:tbl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70.0" w:type="dxa"/>
        <w:jc w:val="left"/>
        <w:tblLayout w:type="fixed"/>
        <w:tblLook w:val="0000"/>
      </w:tblPr>
      <w:tblGrid>
        <w:gridCol w:w="6102"/>
        <w:gridCol w:w="2268"/>
        <w:tblGridChange w:id="0">
          <w:tblGrid>
            <w:gridCol w:w="6102"/>
            <w:gridCol w:w="2268"/>
          </w:tblGrid>
        </w:tblGridChange>
      </w:tblGrid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308" w:right="3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Nombre, firma y sello del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receptor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308" w:right="31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0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78"/>
        <w:tblGridChange w:id="0">
          <w:tblGrid>
            <w:gridCol w:w="6078"/>
          </w:tblGrid>
        </w:tblGridChange>
      </w:tblGrid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Vo. Bo Tutor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(Nombre y firma del tutor)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-4114799</wp:posOffset>
                </wp:positionH>
                <wp:positionV relativeFrom="paragraph">
                  <wp:posOffset>774700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4047" y="3780000"/>
                          <a:ext cx="572390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-4114799</wp:posOffset>
                </wp:positionH>
                <wp:positionV relativeFrom="paragraph">
                  <wp:posOffset>774700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2240" w:orient="portrait"/>
      <w:pgMar w:bottom="1417" w:top="1560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7104"/>
        <w:tab w:val="left" w:leader="none" w:pos="7428"/>
        <w:tab w:val="left" w:leader="none" w:pos="777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FORMATO 6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-353059</wp:posOffset>
          </wp:positionV>
          <wp:extent cx="3670300" cy="800100"/>
          <wp:effectExtent b="0" l="0" r="0" t="0"/>
          <wp:wrapNone/>
          <wp:docPr descr="Macintosh HD:Users:diseno_difusion:Desktop:Diseño:Miguel:Logos:SA CO PP logo-01.png" id="5" name="image1.png"/>
          <a:graphic>
            <a:graphicData uri="http://schemas.openxmlformats.org/drawingml/2006/picture">
              <pic:pic>
                <pic:nvPicPr>
                  <pic:cNvPr descr="Macintosh HD:Users:diseno_difusion:Desktop:Diseño:Miguel:Logos:SA CO PP logo-0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703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28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F016E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B4716A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A73A1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3A17"/>
  </w:style>
  <w:style w:type="paragraph" w:styleId="Piedepgina">
    <w:name w:val="footer"/>
    <w:basedOn w:val="Normal"/>
    <w:link w:val="PiedepginaCar"/>
    <w:uiPriority w:val="99"/>
    <w:unhideWhenUsed w:val="1"/>
    <w:rsid w:val="00A73A1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73A1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pWqRtrATzfvpJZi9kAHCPxRZmw==">AMUW2mVx+rsPtpmWqJAxiq6QFjyLt9MwxRCtokWylDk6ut0jvyWT0FmHVlR2U1EcuUGQOScrSA3rrT5++E0ikGa8DGTyhNaXON0Lb3BM+tsypjIt+TwPY4g=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2017-08-24T16:28:00Z</dcterms:created>
  <dc:creator>SS Prácticas</dc:creator>
</cp:coreProperties>
</file>